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2DEE967" w:rsidR="007B2B5A" w:rsidRPr="003D0D2E" w:rsidRDefault="00F7139F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1592615" w:rsidR="007B2B5A" w:rsidRPr="003D0D2E" w:rsidRDefault="00E05823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2</w:t>
            </w:r>
            <w:r w:rsidR="00794179">
              <w:rPr>
                <w:bCs/>
                <w:lang w:val="en-GB"/>
              </w:rPr>
              <w:t>6</w:t>
            </w:r>
            <w:r w:rsidR="00415684">
              <w:rPr>
                <w:bCs/>
                <w:lang w:val="en-GB"/>
              </w:rPr>
              <w:t>-02</w:t>
            </w:r>
            <w:r w:rsidR="009010D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FB5BE76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E05823">
        <w:rPr>
          <w:rFonts w:eastAsia="MS Mincho"/>
          <w:sz w:val="24"/>
          <w:szCs w:val="24"/>
          <w:lang w:val="en-GB"/>
        </w:rPr>
        <w:t>5</w:t>
      </w:r>
    </w:p>
    <w:p w14:paraId="2F4778FB" w14:textId="3ED01BDD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proofErr w:type="spellStart"/>
      <w:r w:rsidR="003B364D">
        <w:rPr>
          <w:i/>
          <w:iCs/>
          <w:color w:val="3F3A31" w:themeColor="text1"/>
          <w:sz w:val="24"/>
          <w:szCs w:val="24"/>
          <w:lang w:val="en-GB"/>
        </w:rPr>
        <w:t>Procare</w:t>
      </w:r>
      <w:proofErr w:type="spellEnd"/>
    </w:p>
    <w:p w14:paraId="25935648" w14:textId="0FBE4AF1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proofErr w:type="spellStart"/>
      <w:r w:rsidR="004C7CD3" w:rsidRPr="004C7CD3">
        <w:rPr>
          <w:rFonts w:eastAsia="MS Mincho"/>
          <w:szCs w:val="20"/>
          <w:lang w:val="en-GB"/>
        </w:rPr>
        <w:t>Procare</w:t>
      </w:r>
      <w:proofErr w:type="spellEnd"/>
      <w:r w:rsidR="004C7CD3" w:rsidRPr="004C7CD3">
        <w:rPr>
          <w:rFonts w:eastAsia="MS Mincho"/>
          <w:szCs w:val="20"/>
          <w:lang w:val="en-GB"/>
        </w:rPr>
        <w:t xml:space="preserve"> Unit Change 55126419 PROCARE SOUL SM BLK KIT RIGHT JDE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74D75D86" w14:textId="428144A7" w:rsidR="009010D6" w:rsidRDefault="00064DC3" w:rsidP="004C7CD3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3B364D">
        <w:rPr>
          <w:lang w:val="en-GB"/>
        </w:rPr>
        <w:t xml:space="preserve">about </w:t>
      </w:r>
      <w:r w:rsidR="00951075">
        <w:rPr>
          <w:lang w:val="en-GB"/>
        </w:rPr>
        <w:t xml:space="preserve">some </w:t>
      </w:r>
      <w:r w:rsidR="004C7CD3">
        <w:rPr>
          <w:lang w:val="en-GB"/>
        </w:rPr>
        <w:t>change</w:t>
      </w:r>
      <w:r w:rsidR="00951075">
        <w:rPr>
          <w:lang w:val="en-GB"/>
        </w:rPr>
        <w:t>s</w:t>
      </w:r>
      <w:r w:rsidR="004C7CD3">
        <w:rPr>
          <w:lang w:val="en-GB"/>
        </w:rPr>
        <w:t xml:space="preserve"> for next </w:t>
      </w:r>
      <w:proofErr w:type="spellStart"/>
      <w:r w:rsidR="004C7CD3">
        <w:rPr>
          <w:lang w:val="en-GB"/>
        </w:rPr>
        <w:t>procare</w:t>
      </w:r>
      <w:proofErr w:type="spellEnd"/>
      <w:r w:rsidR="004C7CD3">
        <w:rPr>
          <w:lang w:val="en-GB"/>
        </w:rPr>
        <w:t xml:space="preserve"> unit:</w:t>
      </w:r>
      <w:r w:rsidR="004C7CD3">
        <w:rPr>
          <w:lang w:val="en-GB"/>
        </w:rPr>
        <w:br/>
        <w:t xml:space="preserve">                        </w:t>
      </w:r>
      <w:r w:rsidR="004C7CD3" w:rsidRPr="004C7CD3">
        <w:rPr>
          <w:b/>
          <w:bCs/>
          <w:lang w:val="en-GB"/>
        </w:rPr>
        <w:t xml:space="preserve"> 55126419 PROCARE SOUL SM BLK KIT RIGHT JDE</w:t>
      </w:r>
    </w:p>
    <w:p w14:paraId="6B4B68A5" w14:textId="255C4B1F" w:rsidR="003B364D" w:rsidRPr="00CB0B22" w:rsidRDefault="004C7CD3" w:rsidP="004C7CD3">
      <w:pPr>
        <w:rPr>
          <w:b/>
          <w:bCs/>
          <w:lang w:val="en-GB"/>
        </w:rPr>
      </w:pPr>
      <w:r w:rsidRPr="00CB0B22">
        <w:rPr>
          <w:b/>
          <w:bCs/>
          <w:lang w:val="en-GB"/>
        </w:rPr>
        <w:t>Changes for 55126419:</w:t>
      </w:r>
    </w:p>
    <w:p w14:paraId="60BAAFCA" w14:textId="63E6E898" w:rsidR="004C7CD3" w:rsidRDefault="004C7CD3" w:rsidP="004C7CD3">
      <w:pPr>
        <w:pStyle w:val="ListParagraph"/>
        <w:numPr>
          <w:ilvl w:val="0"/>
          <w:numId w:val="13"/>
        </w:numPr>
        <w:rPr>
          <w:lang w:val="en-GB"/>
        </w:rPr>
      </w:pPr>
      <w:r>
        <w:rPr>
          <w:lang w:val="en-GB"/>
        </w:rPr>
        <w:t xml:space="preserve">The vendor material number changed from 040447-00000007 into </w:t>
      </w:r>
      <w:r w:rsidRPr="004C7CD3">
        <w:rPr>
          <w:b/>
          <w:bCs/>
          <w:lang w:val="en-GB"/>
        </w:rPr>
        <w:t>040447-00000039</w:t>
      </w:r>
    </w:p>
    <w:p w14:paraId="2C75FB91" w14:textId="3048F3F2" w:rsidR="004C7CD3" w:rsidRDefault="004C7CD3" w:rsidP="004C7CD3">
      <w:pPr>
        <w:pStyle w:val="ListParagraph"/>
        <w:numPr>
          <w:ilvl w:val="0"/>
          <w:numId w:val="13"/>
        </w:numPr>
        <w:rPr>
          <w:lang w:val="en-GB"/>
        </w:rPr>
      </w:pPr>
      <w:r>
        <w:rPr>
          <w:lang w:val="en-GB"/>
        </w:rPr>
        <w:t xml:space="preserve">Description will change from </w:t>
      </w:r>
      <w:r w:rsidRPr="004C7CD3">
        <w:rPr>
          <w:lang w:val="en-GB"/>
        </w:rPr>
        <w:t>PROCARE SOUL SM BLK KIT RIGHT JDE</w:t>
      </w:r>
      <w:r>
        <w:rPr>
          <w:lang w:val="en-GB"/>
        </w:rPr>
        <w:t xml:space="preserve"> into:</w:t>
      </w:r>
      <w:r>
        <w:rPr>
          <w:lang w:val="en-GB"/>
        </w:rPr>
        <w:br/>
        <w:t xml:space="preserve">     </w:t>
      </w:r>
      <w:r w:rsidRPr="004C7CD3">
        <w:rPr>
          <w:lang w:val="en-GB"/>
        </w:rPr>
        <w:t xml:space="preserve"> </w:t>
      </w:r>
      <w:r w:rsidRPr="004C7CD3">
        <w:rPr>
          <w:b/>
          <w:bCs/>
          <w:lang w:val="en-GB"/>
        </w:rPr>
        <w:t>PROCARE SOUL SM BLK KIT R/L JDE</w:t>
      </w:r>
    </w:p>
    <w:p w14:paraId="79C36546" w14:textId="486E425F" w:rsidR="004C7CD3" w:rsidRDefault="004C7CD3" w:rsidP="004C7CD3">
      <w:pPr>
        <w:pStyle w:val="ListParagraph"/>
        <w:numPr>
          <w:ilvl w:val="0"/>
          <w:numId w:val="13"/>
        </w:numPr>
        <w:rPr>
          <w:lang w:val="en-GB"/>
        </w:rPr>
      </w:pPr>
      <w:r>
        <w:rPr>
          <w:lang w:val="en-GB"/>
        </w:rPr>
        <w:t xml:space="preserve">Reason for this changes </w:t>
      </w:r>
      <w:r w:rsidR="00951075">
        <w:rPr>
          <w:lang w:val="en-GB"/>
        </w:rPr>
        <w:t xml:space="preserve">(point 1 and 2) </w:t>
      </w:r>
      <w:r>
        <w:rPr>
          <w:lang w:val="en-GB"/>
        </w:rPr>
        <w:t xml:space="preserve">is that 55126419 is now also usable for the left side if it is not possible to have the </w:t>
      </w:r>
      <w:proofErr w:type="spellStart"/>
      <w:r>
        <w:rPr>
          <w:lang w:val="en-GB"/>
        </w:rPr>
        <w:t>fridge+procare</w:t>
      </w:r>
      <w:proofErr w:type="spellEnd"/>
      <w:r>
        <w:rPr>
          <w:lang w:val="en-GB"/>
        </w:rPr>
        <w:t xml:space="preserve"> unit on the right side</w:t>
      </w:r>
      <w:r w:rsidR="00CB0B22">
        <w:rPr>
          <w:lang w:val="en-GB"/>
        </w:rPr>
        <w:t>,</w:t>
      </w:r>
      <w:r>
        <w:rPr>
          <w:lang w:val="en-GB"/>
        </w:rPr>
        <w:t xml:space="preserve"> which is preferable.</w:t>
      </w:r>
    </w:p>
    <w:p w14:paraId="082F7DAE" w14:textId="26C4B13C" w:rsidR="006E5D65" w:rsidRPr="003051C4" w:rsidRDefault="004C7CD3" w:rsidP="003C534A">
      <w:pPr>
        <w:pStyle w:val="ListParagraph"/>
        <w:numPr>
          <w:ilvl w:val="0"/>
          <w:numId w:val="13"/>
        </w:numPr>
        <w:rPr>
          <w:lang w:val="en-GB"/>
        </w:rPr>
      </w:pPr>
      <w:r w:rsidRPr="003051C4">
        <w:rPr>
          <w:lang w:val="en-GB"/>
        </w:rPr>
        <w:t xml:space="preserve">Difference with the ‘old’ unit is that the </w:t>
      </w:r>
      <w:r w:rsidR="00645844">
        <w:rPr>
          <w:lang w:val="en-GB"/>
        </w:rPr>
        <w:t xml:space="preserve">new </w:t>
      </w:r>
      <w:r w:rsidRPr="003051C4">
        <w:rPr>
          <w:lang w:val="en-GB"/>
        </w:rPr>
        <w:t xml:space="preserve">side </w:t>
      </w:r>
      <w:r w:rsidR="00645844">
        <w:rPr>
          <w:lang w:val="en-GB"/>
        </w:rPr>
        <w:t xml:space="preserve">right </w:t>
      </w:r>
      <w:r w:rsidRPr="003051C4">
        <w:rPr>
          <w:lang w:val="en-GB"/>
        </w:rPr>
        <w:t xml:space="preserve">panel for the machine is not in the kit </w:t>
      </w:r>
      <w:r w:rsidR="007A0D22" w:rsidRPr="003051C4">
        <w:rPr>
          <w:lang w:val="en-GB"/>
        </w:rPr>
        <w:t xml:space="preserve">(55126419) </w:t>
      </w:r>
      <w:r w:rsidRPr="003051C4">
        <w:rPr>
          <w:lang w:val="en-GB"/>
        </w:rPr>
        <w:t>anymore. This is replaced by a template for drilling a hole on the right place</w:t>
      </w:r>
      <w:r w:rsidR="006E5D65" w:rsidRPr="003051C4">
        <w:rPr>
          <w:lang w:val="en-GB"/>
        </w:rPr>
        <w:t xml:space="preserve"> for connecting the </w:t>
      </w:r>
      <w:proofErr w:type="spellStart"/>
      <w:r w:rsidR="006E5D65" w:rsidRPr="003051C4">
        <w:rPr>
          <w:lang w:val="en-GB"/>
        </w:rPr>
        <w:t>procare</w:t>
      </w:r>
      <w:proofErr w:type="spellEnd"/>
      <w:r w:rsidR="006E5D65" w:rsidRPr="003051C4">
        <w:rPr>
          <w:lang w:val="en-GB"/>
        </w:rPr>
        <w:t xml:space="preserve"> unit to the machine</w:t>
      </w:r>
      <w:r w:rsidRPr="003051C4">
        <w:rPr>
          <w:lang w:val="en-GB"/>
        </w:rPr>
        <w:t>. Example</w:t>
      </w:r>
      <w:r w:rsidR="006E5D65" w:rsidRPr="003051C4">
        <w:rPr>
          <w:lang w:val="en-GB"/>
        </w:rPr>
        <w:t xml:space="preserve"> of the template</w:t>
      </w:r>
      <w:r w:rsidRPr="003051C4">
        <w:rPr>
          <w:lang w:val="en-GB"/>
        </w:rPr>
        <w:t xml:space="preserve"> see below:</w:t>
      </w:r>
      <w:r w:rsidRPr="003051C4">
        <w:rPr>
          <w:lang w:val="en-GB"/>
        </w:rPr>
        <w:br/>
      </w:r>
      <w:r w:rsidR="006E5D65">
        <w:rPr>
          <w:noProof/>
        </w:rPr>
        <w:drawing>
          <wp:inline distT="0" distB="0" distL="0" distR="0" wp14:anchorId="5C386C8A" wp14:editId="2F515CEB">
            <wp:extent cx="2511356" cy="1837266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49861" cy="1865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93F88" w14:textId="727F4D5A" w:rsidR="006E5D65" w:rsidRDefault="006E5D65" w:rsidP="006E5D65">
      <w:pPr>
        <w:pStyle w:val="ListParagraph"/>
        <w:numPr>
          <w:ilvl w:val="0"/>
          <w:numId w:val="13"/>
        </w:numPr>
        <w:rPr>
          <w:lang w:val="en-GB"/>
        </w:rPr>
      </w:pPr>
      <w:r>
        <w:rPr>
          <w:lang w:val="en-GB"/>
        </w:rPr>
        <w:t xml:space="preserve">As the change of description and vendor material number will be </w:t>
      </w:r>
      <w:r w:rsidR="00E17512">
        <w:rPr>
          <w:lang w:val="en-GB"/>
        </w:rPr>
        <w:t xml:space="preserve">done </w:t>
      </w:r>
      <w:r>
        <w:rPr>
          <w:lang w:val="en-GB"/>
        </w:rPr>
        <w:t>immediately you have to be aware that there are some units (by the moment of making this service memo 36 pieces)</w:t>
      </w:r>
      <w:r w:rsidR="00E17512">
        <w:rPr>
          <w:lang w:val="en-GB"/>
        </w:rPr>
        <w:t xml:space="preserve"> on stock which </w:t>
      </w:r>
      <w:r>
        <w:rPr>
          <w:lang w:val="en-GB"/>
        </w:rPr>
        <w:t xml:space="preserve">will still have the side panel for the machine inside and not the template. These units can </w:t>
      </w:r>
      <w:r w:rsidR="00E17512">
        <w:rPr>
          <w:lang w:val="en-GB"/>
        </w:rPr>
        <w:t xml:space="preserve">also </w:t>
      </w:r>
      <w:r>
        <w:rPr>
          <w:lang w:val="en-GB"/>
        </w:rPr>
        <w:t>be use</w:t>
      </w:r>
      <w:r w:rsidR="007A0D22">
        <w:rPr>
          <w:lang w:val="en-GB"/>
        </w:rPr>
        <w:t>d</w:t>
      </w:r>
      <w:r>
        <w:rPr>
          <w:lang w:val="en-GB"/>
        </w:rPr>
        <w:t xml:space="preserve"> for </w:t>
      </w:r>
      <w:r w:rsidR="00E17512">
        <w:rPr>
          <w:lang w:val="en-GB"/>
        </w:rPr>
        <w:t xml:space="preserve">right or </w:t>
      </w:r>
      <w:r>
        <w:rPr>
          <w:lang w:val="en-GB"/>
        </w:rPr>
        <w:t>left but then you have to measure by yourself</w:t>
      </w:r>
      <w:r w:rsidR="00E17512">
        <w:rPr>
          <w:lang w:val="en-GB"/>
        </w:rPr>
        <w:t xml:space="preserve"> as the template is not inside.</w:t>
      </w:r>
    </w:p>
    <w:p w14:paraId="2F84808B" w14:textId="55CD02DC" w:rsidR="004C58A6" w:rsidRDefault="007A0D22" w:rsidP="004C58A6">
      <w:pPr>
        <w:ind w:left="360"/>
        <w:rPr>
          <w:lang w:val="en-GB"/>
        </w:rPr>
      </w:pPr>
      <w:r>
        <w:rPr>
          <w:lang w:val="en-GB"/>
        </w:rPr>
        <w:t xml:space="preserve">In addition to above </w:t>
      </w:r>
      <w:r w:rsidR="00645844">
        <w:rPr>
          <w:lang w:val="en-GB"/>
        </w:rPr>
        <w:t xml:space="preserve"> also want to inform you that</w:t>
      </w:r>
      <w:r>
        <w:rPr>
          <w:lang w:val="en-GB"/>
        </w:rPr>
        <w:t xml:space="preserve"> the connection plate</w:t>
      </w:r>
      <w:r w:rsidR="00645844">
        <w:rPr>
          <w:lang w:val="en-GB"/>
        </w:rPr>
        <w:t xml:space="preserve"> (see below picture)</w:t>
      </w:r>
      <w:r>
        <w:rPr>
          <w:lang w:val="en-GB"/>
        </w:rPr>
        <w:t xml:space="preserve"> is improved so the </w:t>
      </w:r>
      <w:proofErr w:type="spellStart"/>
      <w:r>
        <w:rPr>
          <w:lang w:val="en-GB"/>
        </w:rPr>
        <w:t>procare</w:t>
      </w:r>
      <w:proofErr w:type="spellEnd"/>
      <w:r>
        <w:rPr>
          <w:lang w:val="en-GB"/>
        </w:rPr>
        <w:t xml:space="preserve"> unit is better fitting to the machine.</w:t>
      </w:r>
      <w:r w:rsidR="00794179">
        <w:rPr>
          <w:lang w:val="en-GB"/>
        </w:rPr>
        <w:br/>
      </w:r>
      <w:r w:rsidR="003051C4">
        <w:rPr>
          <w:lang w:val="en-GB"/>
        </w:rPr>
        <w:br/>
      </w:r>
      <w:r w:rsidR="001E169D">
        <w:rPr>
          <w:noProof/>
        </w:rPr>
        <w:drawing>
          <wp:inline distT="0" distB="0" distL="0" distR="0" wp14:anchorId="691ABEF2" wp14:editId="511C19AA">
            <wp:extent cx="371899" cy="2780660"/>
            <wp:effectExtent l="0" t="4127" r="5397" b="5398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84147" cy="2872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C2F7D">
        <w:rPr>
          <w:noProof/>
        </w:rPr>
        <w:drawing>
          <wp:inline distT="0" distB="0" distL="0" distR="0" wp14:anchorId="1E0F48FF" wp14:editId="48B13546">
            <wp:extent cx="3002753" cy="376979"/>
            <wp:effectExtent l="0" t="0" r="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89518" cy="400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C58A6">
        <w:rPr>
          <w:lang w:val="en-GB"/>
        </w:rPr>
        <w:br/>
        <w:t xml:space="preserve">                           </w:t>
      </w:r>
      <w:r w:rsidR="001E169D">
        <w:rPr>
          <w:lang w:val="en-GB"/>
        </w:rPr>
        <w:t xml:space="preserve">        </w:t>
      </w:r>
      <w:r w:rsidR="004C58A6">
        <w:rPr>
          <w:lang w:val="en-GB"/>
        </w:rPr>
        <w:t>OLD</w:t>
      </w:r>
      <w:r w:rsidR="004C58A6">
        <w:rPr>
          <w:lang w:val="en-GB"/>
        </w:rPr>
        <w:tab/>
      </w:r>
      <w:r w:rsidR="004C58A6">
        <w:rPr>
          <w:lang w:val="en-GB"/>
        </w:rPr>
        <w:tab/>
      </w:r>
      <w:r w:rsidR="004C58A6">
        <w:rPr>
          <w:lang w:val="en-GB"/>
        </w:rPr>
        <w:tab/>
      </w:r>
      <w:r w:rsidR="004C58A6">
        <w:rPr>
          <w:lang w:val="en-GB"/>
        </w:rPr>
        <w:tab/>
      </w:r>
      <w:r w:rsidR="004C58A6">
        <w:rPr>
          <w:lang w:val="en-GB"/>
        </w:rPr>
        <w:tab/>
      </w:r>
      <w:r w:rsidR="004C58A6">
        <w:rPr>
          <w:lang w:val="en-GB"/>
        </w:rPr>
        <w:tab/>
      </w:r>
      <w:r w:rsidR="001E169D">
        <w:rPr>
          <w:lang w:val="en-GB"/>
        </w:rPr>
        <w:t xml:space="preserve">         </w:t>
      </w:r>
      <w:r w:rsidR="004C58A6">
        <w:rPr>
          <w:lang w:val="en-GB"/>
        </w:rPr>
        <w:t>NEW</w:t>
      </w:r>
    </w:p>
    <w:p w14:paraId="30D24871" w14:textId="4D370FEE" w:rsidR="004C58A6" w:rsidRPr="007A0D22" w:rsidRDefault="004C58A6" w:rsidP="004C58A6">
      <w:pPr>
        <w:ind w:left="360"/>
        <w:rPr>
          <w:lang w:val="en-GB"/>
        </w:rPr>
      </w:pPr>
      <w:r>
        <w:rPr>
          <w:lang w:val="en-GB"/>
        </w:rPr>
        <w:t xml:space="preserve">There are some </w:t>
      </w:r>
      <w:proofErr w:type="spellStart"/>
      <w:r>
        <w:rPr>
          <w:lang w:val="en-GB"/>
        </w:rPr>
        <w:t>Procare</w:t>
      </w:r>
      <w:proofErr w:type="spellEnd"/>
      <w:r>
        <w:rPr>
          <w:lang w:val="en-GB"/>
        </w:rPr>
        <w:t xml:space="preserve"> units on stock with the old connection plate. If you have problems with connecting </w:t>
      </w:r>
      <w:proofErr w:type="spellStart"/>
      <w:r>
        <w:rPr>
          <w:lang w:val="en-GB"/>
        </w:rPr>
        <w:t>Procare</w:t>
      </w:r>
      <w:proofErr w:type="spellEnd"/>
      <w:r>
        <w:rPr>
          <w:lang w:val="en-GB"/>
        </w:rPr>
        <w:t xml:space="preserve"> to the machine please contact your responsible contact person </w:t>
      </w:r>
      <w:r w:rsidR="0022271D">
        <w:rPr>
          <w:lang w:val="en-GB"/>
        </w:rPr>
        <w:t xml:space="preserve">within JDE Equipment operations </w:t>
      </w:r>
      <w:r>
        <w:rPr>
          <w:lang w:val="en-GB"/>
        </w:rPr>
        <w:t>so that person can arrange a new connection plate.</w:t>
      </w:r>
      <w:r w:rsidR="0020556B">
        <w:rPr>
          <w:lang w:val="en-GB"/>
        </w:rPr>
        <w:t xml:space="preserve"> This plate is officially not available as spare part. Is always with the new </w:t>
      </w:r>
      <w:proofErr w:type="spellStart"/>
      <w:r w:rsidR="0020556B">
        <w:rPr>
          <w:lang w:val="en-GB"/>
        </w:rPr>
        <w:t>Procare</w:t>
      </w:r>
      <w:proofErr w:type="spellEnd"/>
      <w:r w:rsidR="0020556B">
        <w:rPr>
          <w:lang w:val="en-GB"/>
        </w:rPr>
        <w:t xml:space="preserve"> unit.</w:t>
      </w:r>
    </w:p>
    <w:sectPr w:rsidR="004C58A6" w:rsidRPr="007A0D22" w:rsidSect="002C0776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79417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FCDE03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8"/>
  </w:num>
  <w:num w:numId="4" w16cid:durableId="1788701237">
    <w:abstractNumId w:val="0"/>
  </w:num>
  <w:num w:numId="5" w16cid:durableId="1037436270">
    <w:abstractNumId w:val="5"/>
  </w:num>
  <w:num w:numId="6" w16cid:durableId="1237864350">
    <w:abstractNumId w:val="6"/>
  </w:num>
  <w:num w:numId="7" w16cid:durableId="541020284">
    <w:abstractNumId w:val="9"/>
  </w:num>
  <w:num w:numId="8" w16cid:durableId="1998069934">
    <w:abstractNumId w:val="12"/>
  </w:num>
  <w:num w:numId="9" w16cid:durableId="1752120109">
    <w:abstractNumId w:val="11"/>
  </w:num>
  <w:num w:numId="10" w16cid:durableId="956910531">
    <w:abstractNumId w:val="3"/>
  </w:num>
  <w:num w:numId="11" w16cid:durableId="629240795">
    <w:abstractNumId w:val="10"/>
  </w:num>
  <w:num w:numId="12" w16cid:durableId="408891983">
    <w:abstractNumId w:val="4"/>
  </w:num>
  <w:num w:numId="13" w16cid:durableId="18371903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50430"/>
    <w:rsid w:val="00053375"/>
    <w:rsid w:val="00057511"/>
    <w:rsid w:val="00064DC3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6A7E"/>
    <w:rsid w:val="00A91C79"/>
    <w:rsid w:val="00A93B5A"/>
    <w:rsid w:val="00AA1DAE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44</TotalTime>
  <Pages>1</Pages>
  <Words>298</Words>
  <Characters>1640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9</cp:revision>
  <cp:lastPrinted>2021-06-23T13:54:00Z</cp:lastPrinted>
  <dcterms:created xsi:type="dcterms:W3CDTF">2024-02-23T11:27:00Z</dcterms:created>
  <dcterms:modified xsi:type="dcterms:W3CDTF">2024-02-26T08:10:00Z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